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4"/>
        <w:gridCol w:w="3364"/>
        <w:gridCol w:w="3364"/>
        <w:gridCol w:w="222"/>
      </w:tblGrid>
      <w:tr w:rsidR="00751203" w:rsidRPr="00367DA7" w:rsidTr="00E94861">
        <w:tc>
          <w:tcPr>
            <w:tcW w:w="3316" w:type="dxa"/>
          </w:tcPr>
          <w:p w:rsidR="00751203" w:rsidRPr="00367DA7" w:rsidRDefault="00751203" w:rsidP="0075120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67DA7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57400" cy="1123950"/>
                  <wp:effectExtent l="19050" t="0" r="0" b="0"/>
                  <wp:docPr id="4" name="Рисунок 3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751203" w:rsidRPr="00367DA7" w:rsidRDefault="00751203" w:rsidP="0075120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67DA7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57400" cy="1123950"/>
                  <wp:effectExtent l="19050" t="0" r="0" b="0"/>
                  <wp:docPr id="5" name="Рисунок 3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751203" w:rsidRPr="00367DA7" w:rsidRDefault="00751203" w:rsidP="0075120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67DA7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57400" cy="1123950"/>
                  <wp:effectExtent l="19050" t="0" r="0" b="0"/>
                  <wp:docPr id="6" name="Рисунок 3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751203" w:rsidRPr="00367DA7" w:rsidRDefault="00751203" w:rsidP="0075120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751203" w:rsidRPr="00F1231E" w:rsidRDefault="00F1231E" w:rsidP="00F31D9F">
      <w:pPr>
        <w:spacing w:line="240" w:lineRule="atLeast"/>
        <w:ind w:left="-709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4"/>
          <w:szCs w:val="44"/>
        </w:rPr>
        <w:br/>
      </w:r>
      <w:r w:rsidR="00751203" w:rsidRPr="00F1231E">
        <w:rPr>
          <w:rFonts w:cstheme="minorHAnsi"/>
          <w:b/>
          <w:sz w:val="40"/>
          <w:szCs w:val="40"/>
        </w:rPr>
        <w:t>Всероссийский конкурс эссе</w:t>
      </w:r>
    </w:p>
    <w:p w:rsidR="00C27315" w:rsidRPr="00367DA7" w:rsidRDefault="00751203" w:rsidP="00F31D9F">
      <w:pPr>
        <w:spacing w:line="240" w:lineRule="atLeast"/>
        <w:ind w:left="-709"/>
        <w:jc w:val="center"/>
        <w:rPr>
          <w:rFonts w:cstheme="minorHAnsi"/>
          <w:sz w:val="32"/>
          <w:szCs w:val="32"/>
        </w:rPr>
      </w:pPr>
      <w:r w:rsidRPr="00F1231E">
        <w:rPr>
          <w:rFonts w:cstheme="minorHAnsi"/>
          <w:b/>
          <w:sz w:val="52"/>
          <w:szCs w:val="52"/>
        </w:rPr>
        <w:t>«День рубля»</w:t>
      </w:r>
      <w:r w:rsidR="00E94861">
        <w:rPr>
          <w:rFonts w:cstheme="minorHAnsi"/>
          <w:b/>
          <w:sz w:val="24"/>
          <w:szCs w:val="24"/>
        </w:rPr>
        <w:br/>
      </w:r>
      <w:r w:rsidR="00D573BC" w:rsidRPr="00367DA7">
        <w:rPr>
          <w:rFonts w:cstheme="minorHAnsi"/>
          <w:sz w:val="32"/>
          <w:szCs w:val="32"/>
        </w:rPr>
        <w:br/>
      </w:r>
      <w:r w:rsidR="00F335CF" w:rsidRPr="00367DA7">
        <w:rPr>
          <w:rFonts w:cstheme="minorHAnsi"/>
          <w:sz w:val="32"/>
          <w:szCs w:val="32"/>
          <w:u w:val="single"/>
        </w:rPr>
        <w:t>Только для 7-11 классов</w:t>
      </w:r>
    </w:p>
    <w:p w:rsidR="00C27315" w:rsidRPr="00367DA7" w:rsidRDefault="00F335CF" w:rsidP="00E94861">
      <w:pPr>
        <w:ind w:left="-709"/>
        <w:rPr>
          <w:rFonts w:cstheme="minorHAnsi"/>
          <w:sz w:val="32"/>
          <w:szCs w:val="32"/>
        </w:rPr>
      </w:pPr>
      <w:r w:rsidRPr="005F2245">
        <w:rPr>
          <w:rFonts w:cstheme="minorHAnsi"/>
          <w:b/>
          <w:sz w:val="32"/>
          <w:szCs w:val="32"/>
        </w:rPr>
        <w:t>Выбери</w:t>
      </w:r>
      <w:r w:rsidRPr="005F2245">
        <w:rPr>
          <w:rFonts w:cstheme="minorHAnsi"/>
          <w:sz w:val="32"/>
          <w:szCs w:val="32"/>
        </w:rPr>
        <w:t xml:space="preserve"> </w:t>
      </w:r>
      <w:r w:rsidRPr="005F2245">
        <w:rPr>
          <w:rFonts w:cstheme="minorHAnsi"/>
          <w:b/>
          <w:sz w:val="32"/>
          <w:szCs w:val="32"/>
        </w:rPr>
        <w:t>тему</w:t>
      </w:r>
      <w:r w:rsidRPr="00367DA7">
        <w:rPr>
          <w:rFonts w:cstheme="minorHAnsi"/>
          <w:sz w:val="32"/>
          <w:szCs w:val="32"/>
        </w:rPr>
        <w:t xml:space="preserve"> по одному из тематических направлений</w:t>
      </w:r>
      <w:r w:rsidR="00C27315" w:rsidRPr="00367DA7">
        <w:rPr>
          <w:rFonts w:cstheme="minorHAnsi"/>
          <w:sz w:val="32"/>
          <w:szCs w:val="32"/>
        </w:rPr>
        <w:t>:</w:t>
      </w:r>
    </w:p>
    <w:p w:rsidR="00C27315" w:rsidRPr="00367DA7" w:rsidRDefault="00C27315" w:rsidP="00E94861">
      <w:pPr>
        <w:pStyle w:val="a5"/>
        <w:numPr>
          <w:ilvl w:val="0"/>
          <w:numId w:val="2"/>
        </w:numPr>
        <w:ind w:left="0"/>
        <w:rPr>
          <w:rFonts w:cstheme="minorHAnsi"/>
          <w:sz w:val="32"/>
          <w:szCs w:val="32"/>
        </w:rPr>
      </w:pPr>
      <w:r w:rsidRPr="00367DA7">
        <w:rPr>
          <w:rFonts w:cstheme="minorHAnsi"/>
          <w:sz w:val="32"/>
          <w:szCs w:val="32"/>
        </w:rPr>
        <w:t>Как р</w:t>
      </w:r>
      <w:r w:rsidR="00F1231E">
        <w:rPr>
          <w:rFonts w:cstheme="minorHAnsi"/>
          <w:sz w:val="32"/>
          <w:szCs w:val="32"/>
        </w:rPr>
        <w:t>аспорядиться личными финансами</w:t>
      </w:r>
    </w:p>
    <w:p w:rsidR="00C27315" w:rsidRPr="00367DA7" w:rsidRDefault="00C27315" w:rsidP="00E94861">
      <w:pPr>
        <w:pStyle w:val="a5"/>
        <w:numPr>
          <w:ilvl w:val="0"/>
          <w:numId w:val="2"/>
        </w:numPr>
        <w:ind w:left="0"/>
        <w:rPr>
          <w:rFonts w:cstheme="minorHAnsi"/>
          <w:sz w:val="32"/>
          <w:szCs w:val="32"/>
        </w:rPr>
      </w:pPr>
      <w:r w:rsidRPr="00367DA7">
        <w:rPr>
          <w:rFonts w:cstheme="minorHAnsi"/>
          <w:sz w:val="32"/>
          <w:szCs w:val="32"/>
        </w:rPr>
        <w:t xml:space="preserve">Как распознать финансовую </w:t>
      </w:r>
      <w:r w:rsidR="00F1231E">
        <w:rPr>
          <w:rFonts w:cstheme="minorHAnsi"/>
          <w:sz w:val="32"/>
          <w:szCs w:val="32"/>
        </w:rPr>
        <w:t>пирамиду (на реальном примере)</w:t>
      </w:r>
    </w:p>
    <w:p w:rsidR="00C27315" w:rsidRPr="00367DA7" w:rsidRDefault="00C27315" w:rsidP="00E94861">
      <w:pPr>
        <w:pStyle w:val="a5"/>
        <w:numPr>
          <w:ilvl w:val="0"/>
          <w:numId w:val="2"/>
        </w:numPr>
        <w:ind w:left="0"/>
        <w:rPr>
          <w:rFonts w:cstheme="minorHAnsi"/>
          <w:sz w:val="32"/>
          <w:szCs w:val="32"/>
        </w:rPr>
      </w:pPr>
      <w:r w:rsidRPr="00367DA7">
        <w:rPr>
          <w:rFonts w:cstheme="minorHAnsi"/>
          <w:sz w:val="32"/>
          <w:szCs w:val="32"/>
        </w:rPr>
        <w:t>Расследов</w:t>
      </w:r>
      <w:r w:rsidR="00F1231E">
        <w:rPr>
          <w:rFonts w:cstheme="minorHAnsi"/>
          <w:sz w:val="32"/>
          <w:szCs w:val="32"/>
        </w:rPr>
        <w:t>ание финансового мошенничества</w:t>
      </w:r>
    </w:p>
    <w:p w:rsidR="00C27315" w:rsidRPr="00367DA7" w:rsidRDefault="00F1231E" w:rsidP="00E94861">
      <w:pPr>
        <w:pStyle w:val="a5"/>
        <w:numPr>
          <w:ilvl w:val="0"/>
          <w:numId w:val="2"/>
        </w:numPr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Рассказ об успешном финансисте</w:t>
      </w:r>
    </w:p>
    <w:p w:rsidR="00C27315" w:rsidRPr="00367DA7" w:rsidRDefault="00C27315" w:rsidP="00E94861">
      <w:pPr>
        <w:pStyle w:val="a5"/>
        <w:numPr>
          <w:ilvl w:val="0"/>
          <w:numId w:val="2"/>
        </w:numPr>
        <w:ind w:left="0"/>
        <w:rPr>
          <w:rFonts w:cstheme="minorHAnsi"/>
          <w:sz w:val="32"/>
          <w:szCs w:val="32"/>
        </w:rPr>
      </w:pPr>
      <w:r w:rsidRPr="00367DA7">
        <w:rPr>
          <w:rFonts w:cstheme="minorHAnsi"/>
          <w:sz w:val="32"/>
          <w:szCs w:val="32"/>
        </w:rPr>
        <w:t xml:space="preserve">Деньги как </w:t>
      </w:r>
      <w:r w:rsidR="00F1231E">
        <w:rPr>
          <w:rFonts w:cstheme="minorHAnsi"/>
          <w:sz w:val="32"/>
          <w:szCs w:val="32"/>
        </w:rPr>
        <w:t>инструмент благотворительности</w:t>
      </w:r>
    </w:p>
    <w:p w:rsidR="00C27315" w:rsidRPr="00367DA7" w:rsidRDefault="00C27315" w:rsidP="00E94861">
      <w:pPr>
        <w:pStyle w:val="a5"/>
        <w:numPr>
          <w:ilvl w:val="0"/>
          <w:numId w:val="2"/>
        </w:numPr>
        <w:ind w:left="0"/>
        <w:rPr>
          <w:rFonts w:cstheme="minorHAnsi"/>
          <w:sz w:val="32"/>
          <w:szCs w:val="32"/>
        </w:rPr>
      </w:pPr>
      <w:r w:rsidRPr="00367DA7">
        <w:rPr>
          <w:rFonts w:cstheme="minorHAnsi"/>
          <w:sz w:val="32"/>
          <w:szCs w:val="32"/>
        </w:rPr>
        <w:t xml:space="preserve">Успех </w:t>
      </w:r>
      <w:proofErr w:type="spellStart"/>
      <w:r w:rsidRPr="00367DA7">
        <w:rPr>
          <w:rFonts w:cstheme="minorHAnsi"/>
          <w:sz w:val="32"/>
          <w:szCs w:val="32"/>
        </w:rPr>
        <w:t>тр</w:t>
      </w:r>
      <w:r w:rsidR="00F1231E">
        <w:rPr>
          <w:rFonts w:cstheme="minorHAnsi"/>
          <w:sz w:val="32"/>
          <w:szCs w:val="32"/>
        </w:rPr>
        <w:t>ейдинга</w:t>
      </w:r>
      <w:proofErr w:type="spellEnd"/>
      <w:r w:rsidR="00F1231E">
        <w:rPr>
          <w:rFonts w:cstheme="minorHAnsi"/>
          <w:sz w:val="32"/>
          <w:szCs w:val="32"/>
        </w:rPr>
        <w:t>: секреты профессионалов</w:t>
      </w:r>
    </w:p>
    <w:p w:rsidR="00C27315" w:rsidRPr="00367DA7" w:rsidRDefault="00F335CF" w:rsidP="00E94861">
      <w:pPr>
        <w:ind w:left="-709"/>
        <w:rPr>
          <w:rFonts w:cstheme="minorHAnsi"/>
          <w:sz w:val="32"/>
          <w:szCs w:val="32"/>
        </w:rPr>
      </w:pPr>
      <w:r w:rsidRPr="005F2245">
        <w:rPr>
          <w:rFonts w:cstheme="minorHAnsi"/>
          <w:b/>
          <w:sz w:val="32"/>
          <w:szCs w:val="32"/>
        </w:rPr>
        <w:t>Напиши эссе</w:t>
      </w:r>
      <w:r w:rsidR="00751203" w:rsidRPr="00367DA7">
        <w:rPr>
          <w:rFonts w:cstheme="minorHAnsi"/>
          <w:b/>
          <w:sz w:val="32"/>
          <w:szCs w:val="32"/>
        </w:rPr>
        <w:t xml:space="preserve"> </w:t>
      </w:r>
      <w:r w:rsidR="00751203" w:rsidRPr="00367DA7">
        <w:rPr>
          <w:rFonts w:cstheme="minorHAnsi"/>
          <w:sz w:val="32"/>
          <w:szCs w:val="32"/>
        </w:rPr>
        <w:t>(</w:t>
      </w:r>
      <w:r w:rsidR="00C27315" w:rsidRPr="00367DA7">
        <w:rPr>
          <w:rFonts w:cstheme="minorHAnsi"/>
          <w:sz w:val="32"/>
          <w:szCs w:val="32"/>
        </w:rPr>
        <w:t>максимальный объем работы – 3 страницы А</w:t>
      </w:r>
      <w:proofErr w:type="gramStart"/>
      <w:r w:rsidR="00C27315" w:rsidRPr="00367DA7">
        <w:rPr>
          <w:rFonts w:cstheme="minorHAnsi"/>
          <w:sz w:val="32"/>
          <w:szCs w:val="32"/>
        </w:rPr>
        <w:t>4</w:t>
      </w:r>
      <w:proofErr w:type="gramEnd"/>
      <w:r w:rsidR="00751203" w:rsidRPr="00367DA7">
        <w:rPr>
          <w:rFonts w:cstheme="minorHAnsi"/>
          <w:sz w:val="32"/>
          <w:szCs w:val="32"/>
        </w:rPr>
        <w:t>).</w:t>
      </w:r>
    </w:p>
    <w:p w:rsidR="00A27C60" w:rsidRPr="00367DA7" w:rsidRDefault="00F335CF" w:rsidP="00E94861">
      <w:pPr>
        <w:ind w:left="-709"/>
        <w:rPr>
          <w:rFonts w:cstheme="minorHAnsi"/>
          <w:sz w:val="32"/>
          <w:szCs w:val="32"/>
        </w:rPr>
      </w:pPr>
      <w:r w:rsidRPr="005F2245">
        <w:rPr>
          <w:rFonts w:cstheme="minorHAnsi"/>
          <w:b/>
          <w:sz w:val="32"/>
          <w:szCs w:val="32"/>
        </w:rPr>
        <w:t>Получи возможность поехать в Москву</w:t>
      </w:r>
      <w:r w:rsidR="00F1231E" w:rsidRPr="005F2245">
        <w:rPr>
          <w:rFonts w:cstheme="minorHAnsi"/>
          <w:sz w:val="40"/>
          <w:szCs w:val="40"/>
        </w:rPr>
        <w:t>,</w:t>
      </w:r>
      <w:r w:rsidR="007962A7" w:rsidRPr="005F2245">
        <w:rPr>
          <w:rFonts w:cstheme="minorHAnsi"/>
          <w:sz w:val="32"/>
          <w:szCs w:val="32"/>
        </w:rPr>
        <w:t xml:space="preserve"> </w:t>
      </w:r>
      <w:r w:rsidR="007962A7" w:rsidRPr="00367DA7">
        <w:rPr>
          <w:rFonts w:cstheme="minorHAnsi"/>
          <w:sz w:val="32"/>
          <w:szCs w:val="32"/>
        </w:rPr>
        <w:t>побывать</w:t>
      </w:r>
      <w:r w:rsidRPr="00367DA7">
        <w:rPr>
          <w:rFonts w:cstheme="minorHAnsi"/>
          <w:sz w:val="32"/>
          <w:szCs w:val="32"/>
        </w:rPr>
        <w:t xml:space="preserve"> в Министерстве финансов РФ</w:t>
      </w:r>
      <w:r w:rsidR="00F1231E">
        <w:rPr>
          <w:rFonts w:cstheme="minorHAnsi"/>
          <w:sz w:val="32"/>
          <w:szCs w:val="32"/>
        </w:rPr>
        <w:t xml:space="preserve"> и выиграть другие ценные призы.</w:t>
      </w:r>
      <w:r w:rsidR="00D573BC" w:rsidRPr="00367DA7">
        <w:rPr>
          <w:rFonts w:cstheme="minorHAnsi"/>
          <w:sz w:val="32"/>
          <w:szCs w:val="32"/>
        </w:rPr>
        <w:br/>
      </w:r>
      <w:r w:rsidR="00D573BC" w:rsidRPr="00367DA7">
        <w:rPr>
          <w:rFonts w:cstheme="minorHAnsi"/>
          <w:sz w:val="32"/>
          <w:szCs w:val="32"/>
        </w:rPr>
        <w:br/>
        <w:t xml:space="preserve">Прием </w:t>
      </w:r>
      <w:r w:rsidR="00C27315" w:rsidRPr="00367DA7">
        <w:rPr>
          <w:rFonts w:cstheme="minorHAnsi"/>
          <w:sz w:val="32"/>
          <w:szCs w:val="32"/>
        </w:rPr>
        <w:t>работ</w:t>
      </w:r>
      <w:r w:rsidR="00D573BC" w:rsidRPr="00367DA7">
        <w:rPr>
          <w:rFonts w:cstheme="minorHAnsi"/>
          <w:sz w:val="32"/>
          <w:szCs w:val="32"/>
        </w:rPr>
        <w:t xml:space="preserve">: </w:t>
      </w:r>
      <w:r w:rsidR="00D573BC" w:rsidRPr="00367DA7">
        <w:rPr>
          <w:rFonts w:cstheme="minorHAnsi"/>
          <w:b/>
          <w:sz w:val="32"/>
          <w:szCs w:val="32"/>
        </w:rPr>
        <w:t>до  30 ноября 2019</w:t>
      </w:r>
      <w:r w:rsidR="00254315" w:rsidRPr="00367DA7">
        <w:rPr>
          <w:rFonts w:cstheme="minorHAnsi"/>
          <w:b/>
          <w:sz w:val="32"/>
          <w:szCs w:val="32"/>
        </w:rPr>
        <w:t xml:space="preserve"> включительно</w:t>
      </w:r>
      <w:r w:rsidR="00751203" w:rsidRPr="00367DA7">
        <w:rPr>
          <w:rFonts w:cstheme="minorHAnsi"/>
          <w:b/>
          <w:sz w:val="32"/>
          <w:szCs w:val="32"/>
        </w:rPr>
        <w:t>.</w:t>
      </w:r>
      <w:r w:rsidR="007776C7" w:rsidRPr="00367DA7">
        <w:rPr>
          <w:rFonts w:cstheme="minorHAnsi"/>
          <w:b/>
          <w:sz w:val="32"/>
          <w:szCs w:val="32"/>
        </w:rPr>
        <w:br/>
        <w:t xml:space="preserve">Электронный адрес для отправки работ: </w:t>
      </w:r>
      <w:hyperlink r:id="rId6" w:history="1">
        <w:r w:rsidR="007776C7" w:rsidRPr="00367DA7">
          <w:rPr>
            <w:rStyle w:val="a6"/>
            <w:rFonts w:cstheme="minorHAnsi"/>
            <w:b/>
            <w:sz w:val="32"/>
            <w:szCs w:val="32"/>
          </w:rPr>
          <w:t>rubday@asprof.ru</w:t>
        </w:r>
      </w:hyperlink>
    </w:p>
    <w:tbl>
      <w:tblPr>
        <w:tblStyle w:val="a7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1"/>
        <w:gridCol w:w="7513"/>
      </w:tblGrid>
      <w:tr w:rsidR="00A27C60" w:rsidTr="00A27C60">
        <w:trPr>
          <w:trHeight w:val="1070"/>
        </w:trPr>
        <w:tc>
          <w:tcPr>
            <w:tcW w:w="1591" w:type="dxa"/>
          </w:tcPr>
          <w:p w:rsidR="00A27C60" w:rsidRDefault="00A27C60" w:rsidP="00A27C60">
            <w:pPr>
              <w:ind w:right="175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33425" cy="733425"/>
                  <wp:effectExtent l="19050" t="0" r="9525" b="0"/>
                  <wp:docPr id="3" name="Рисунок 2" descr="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27C60" w:rsidRDefault="00A27C60" w:rsidP="00A27C60">
            <w:pPr>
              <w:ind w:left="-108"/>
            </w:pPr>
            <w:r w:rsidRPr="00367DA7">
              <w:rPr>
                <w:rFonts w:cstheme="minorHAnsi"/>
                <w:sz w:val="32"/>
                <w:szCs w:val="32"/>
              </w:rPr>
              <w:t xml:space="preserve">Подробная информация и </w:t>
            </w:r>
            <w:r w:rsidRPr="00367DA7">
              <w:rPr>
                <w:rFonts w:cstheme="minorHAnsi"/>
                <w:b/>
                <w:sz w:val="32"/>
                <w:szCs w:val="32"/>
              </w:rPr>
              <w:t>требования к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367DA7">
              <w:rPr>
                <w:rFonts w:cstheme="minorHAnsi"/>
                <w:b/>
                <w:sz w:val="32"/>
                <w:szCs w:val="32"/>
              </w:rPr>
              <w:t>оформлению эссе</w:t>
            </w:r>
            <w:r w:rsidRPr="00367DA7">
              <w:rPr>
                <w:rFonts w:cstheme="minorHAnsi"/>
                <w:sz w:val="32"/>
                <w:szCs w:val="32"/>
              </w:rPr>
              <w:t xml:space="preserve"> размещены по ссылке: </w:t>
            </w:r>
            <w:hyperlink r:id="rId8" w:history="1">
              <w:r w:rsidRPr="00367DA7">
                <w:rPr>
                  <w:rStyle w:val="a6"/>
                  <w:rFonts w:cstheme="minorHAnsi"/>
                  <w:b/>
                  <w:sz w:val="32"/>
                  <w:szCs w:val="32"/>
                </w:rPr>
                <w:t>http://rubday.asprof.ru/about/regulations</w:t>
              </w:r>
            </w:hyperlink>
          </w:p>
          <w:p w:rsidR="00A27C60" w:rsidRDefault="00A27C60" w:rsidP="00E9486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1231E" w:rsidRPr="00367DA7" w:rsidRDefault="005F2245" w:rsidP="00E94861">
      <w:pPr>
        <w:ind w:left="-709"/>
        <w:jc w:val="center"/>
        <w:rPr>
          <w:rFonts w:cstheme="minorHAnsi"/>
          <w:i/>
          <w:sz w:val="28"/>
          <w:szCs w:val="28"/>
        </w:rPr>
      </w:pPr>
      <w:r w:rsidRPr="005F2245">
        <w:rPr>
          <w:rFonts w:cstheme="minorHAnsi"/>
          <w:b/>
          <w:sz w:val="32"/>
          <w:szCs w:val="32"/>
        </w:rPr>
        <w:t>Прояви свой финансовый талант!</w:t>
      </w:r>
      <w:r>
        <w:rPr>
          <w:rFonts w:cstheme="minorHAnsi"/>
          <w:b/>
          <w:sz w:val="32"/>
          <w:szCs w:val="32"/>
        </w:rPr>
        <w:br/>
      </w:r>
      <w:r w:rsidR="00480B14" w:rsidRPr="00367DA7">
        <w:rPr>
          <w:rFonts w:cstheme="minorHAnsi"/>
          <w:sz w:val="32"/>
          <w:szCs w:val="32"/>
          <w:u w:val="single"/>
        </w:rPr>
        <w:t>_</w:t>
      </w:r>
      <w:r w:rsidR="00B1032A">
        <w:rPr>
          <w:rFonts w:cstheme="minorHAnsi"/>
          <w:sz w:val="32"/>
          <w:szCs w:val="32"/>
          <w:u w:val="single"/>
        </w:rPr>
        <w:t>_____</w:t>
      </w:r>
      <w:r w:rsidR="00480B14" w:rsidRPr="00367DA7">
        <w:rPr>
          <w:rFonts w:cstheme="minorHAnsi"/>
          <w:sz w:val="32"/>
          <w:szCs w:val="32"/>
          <w:u w:val="single"/>
        </w:rPr>
        <w:t>____</w:t>
      </w:r>
      <w:r w:rsidR="00E94861">
        <w:rPr>
          <w:rFonts w:cstheme="minorHAnsi"/>
          <w:sz w:val="32"/>
          <w:szCs w:val="32"/>
          <w:u w:val="single"/>
        </w:rPr>
        <w:t>_</w:t>
      </w:r>
      <w:r w:rsidR="00480B14" w:rsidRPr="00367DA7">
        <w:rPr>
          <w:rFonts w:cstheme="minorHAnsi"/>
          <w:sz w:val="32"/>
          <w:szCs w:val="32"/>
          <w:u w:val="single"/>
        </w:rPr>
        <w:t>____________</w:t>
      </w:r>
      <w:r>
        <w:rPr>
          <w:rFonts w:cstheme="minorHAnsi"/>
          <w:sz w:val="32"/>
          <w:szCs w:val="32"/>
          <w:u w:val="single"/>
        </w:rPr>
        <w:t>_</w:t>
      </w:r>
      <w:r w:rsidR="00B1032A">
        <w:rPr>
          <w:rFonts w:cstheme="minorHAnsi"/>
          <w:sz w:val="32"/>
          <w:szCs w:val="32"/>
          <w:u w:val="single"/>
        </w:rPr>
        <w:t>_</w:t>
      </w:r>
      <w:r w:rsidR="00480B14" w:rsidRPr="00367DA7">
        <w:rPr>
          <w:rFonts w:cstheme="minorHAnsi"/>
          <w:sz w:val="32"/>
          <w:szCs w:val="32"/>
          <w:u w:val="single"/>
        </w:rPr>
        <w:t>_______________</w:t>
      </w:r>
      <w:r>
        <w:rPr>
          <w:rFonts w:cstheme="minorHAnsi"/>
          <w:sz w:val="32"/>
          <w:szCs w:val="32"/>
          <w:u w:val="single"/>
        </w:rPr>
        <w:t>_______________________</w:t>
      </w:r>
      <w:r w:rsidR="00480B14" w:rsidRPr="00367DA7">
        <w:rPr>
          <w:rFonts w:cstheme="minorHAnsi"/>
          <w:i/>
          <w:sz w:val="28"/>
          <w:szCs w:val="28"/>
        </w:rPr>
        <w:t>По вопросам участия в конкурсе: 8-913-200-95-90</w:t>
      </w:r>
      <w:r w:rsidR="00F1231E">
        <w:rPr>
          <w:rFonts w:cstheme="minorHAnsi"/>
          <w:i/>
          <w:sz w:val="28"/>
          <w:szCs w:val="28"/>
        </w:rPr>
        <w:t xml:space="preserve"> </w:t>
      </w:r>
      <w:r w:rsidR="00F1231E" w:rsidRPr="00367DA7">
        <w:rPr>
          <w:rFonts w:cstheme="minorHAnsi"/>
          <w:i/>
          <w:sz w:val="28"/>
          <w:szCs w:val="28"/>
        </w:rPr>
        <w:t>Татьяна Решетилова,</w:t>
      </w:r>
      <w:r w:rsidR="00F1231E">
        <w:rPr>
          <w:rFonts w:cstheme="minorHAnsi"/>
          <w:i/>
          <w:sz w:val="28"/>
          <w:szCs w:val="28"/>
        </w:rPr>
        <w:br/>
        <w:t>секретарь Оргкомитета регионального этапа конкурса</w:t>
      </w:r>
    </w:p>
    <w:sectPr w:rsidR="00F1231E" w:rsidRPr="00367DA7" w:rsidSect="00A07134">
      <w:pgSz w:w="11906" w:h="16838"/>
      <w:pgMar w:top="709" w:right="850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435"/>
    <w:multiLevelType w:val="hybridMultilevel"/>
    <w:tmpl w:val="5B26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5998"/>
    <w:multiLevelType w:val="hybridMultilevel"/>
    <w:tmpl w:val="C1F4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73BC"/>
    <w:rsid w:val="00132244"/>
    <w:rsid w:val="00254315"/>
    <w:rsid w:val="00337F9D"/>
    <w:rsid w:val="00367DA7"/>
    <w:rsid w:val="00417D88"/>
    <w:rsid w:val="004713AE"/>
    <w:rsid w:val="00480B14"/>
    <w:rsid w:val="004B1DF6"/>
    <w:rsid w:val="005F2245"/>
    <w:rsid w:val="00751203"/>
    <w:rsid w:val="007776C7"/>
    <w:rsid w:val="00792304"/>
    <w:rsid w:val="007962A7"/>
    <w:rsid w:val="007D2568"/>
    <w:rsid w:val="007E5803"/>
    <w:rsid w:val="008713D9"/>
    <w:rsid w:val="008926F0"/>
    <w:rsid w:val="008A5369"/>
    <w:rsid w:val="008C61BA"/>
    <w:rsid w:val="008E265F"/>
    <w:rsid w:val="008F50AE"/>
    <w:rsid w:val="00976035"/>
    <w:rsid w:val="00A07134"/>
    <w:rsid w:val="00A27C60"/>
    <w:rsid w:val="00A63E98"/>
    <w:rsid w:val="00B1032A"/>
    <w:rsid w:val="00C27315"/>
    <w:rsid w:val="00CB5AF3"/>
    <w:rsid w:val="00D573BC"/>
    <w:rsid w:val="00DB3698"/>
    <w:rsid w:val="00DC4E41"/>
    <w:rsid w:val="00DC67E0"/>
    <w:rsid w:val="00E94861"/>
    <w:rsid w:val="00F1231E"/>
    <w:rsid w:val="00F26D45"/>
    <w:rsid w:val="00F31D9F"/>
    <w:rsid w:val="00F3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c6,#f90"/>
      <o:colormenu v:ext="edit" fill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315"/>
    <w:pPr>
      <w:ind w:left="720"/>
      <w:contextualSpacing/>
    </w:pPr>
  </w:style>
  <w:style w:type="character" w:styleId="a6">
    <w:name w:val="Hyperlink"/>
    <w:rsid w:val="008C61BA"/>
    <w:rPr>
      <w:color w:val="0000FF"/>
      <w:u w:val="single"/>
    </w:rPr>
  </w:style>
  <w:style w:type="table" w:styleId="a7">
    <w:name w:val="Table Grid"/>
    <w:basedOn w:val="a1"/>
    <w:uiPriority w:val="59"/>
    <w:rsid w:val="0075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962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day.asprof.ru/about/regul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day@aspro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RSV</dc:creator>
  <cp:lastModifiedBy>RSV</cp:lastModifiedBy>
  <cp:revision>6</cp:revision>
  <dcterms:created xsi:type="dcterms:W3CDTF">2019-10-29T06:21:00Z</dcterms:created>
  <dcterms:modified xsi:type="dcterms:W3CDTF">2019-11-01T08:01:00Z</dcterms:modified>
</cp:coreProperties>
</file>